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DE9D" w14:textId="3AE8C936" w:rsidR="0002553A" w:rsidRDefault="0002553A"/>
    <w:p w14:paraId="375C5EAB" w14:textId="77777777" w:rsidR="0080668D" w:rsidRDefault="0080668D"/>
    <w:p w14:paraId="0F7BE18E" w14:textId="61F72F91" w:rsidR="00BD0742" w:rsidRDefault="0080668D">
      <w:r>
        <w:tab/>
        <w:t xml:space="preserve"> </w:t>
      </w:r>
    </w:p>
    <w:p w14:paraId="6C86DF57" w14:textId="00A32675" w:rsidR="00BD0742" w:rsidRDefault="00D8735B" w:rsidP="0080668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Anvisning för förtöjning av båtar</w:t>
      </w:r>
    </w:p>
    <w:p w14:paraId="1EBC642C" w14:textId="4D428E27" w:rsidR="0080668D" w:rsidRDefault="0080668D" w:rsidP="0080668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Källor: Båtunionen, SBU</w:t>
      </w:r>
    </w:p>
    <w:p w14:paraId="2E0BDFFE" w14:textId="11F78F04" w:rsidR="0080668D" w:rsidRDefault="0080668D" w:rsidP="0080668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Försäkringsbolagen</w:t>
      </w:r>
      <w:r>
        <w:rPr>
          <w:b/>
          <w:bCs/>
          <w:sz w:val="28"/>
          <w:szCs w:val="28"/>
        </w:rPr>
        <w:tab/>
        <w:t xml:space="preserve">             </w:t>
      </w:r>
    </w:p>
    <w:p w14:paraId="2D6EC899" w14:textId="77777777" w:rsidR="0080668D" w:rsidRDefault="0080668D" w:rsidP="0080668D">
      <w:pPr>
        <w:spacing w:after="0"/>
        <w:rPr>
          <w:b/>
          <w:bCs/>
          <w:sz w:val="28"/>
          <w:szCs w:val="28"/>
        </w:rPr>
      </w:pPr>
    </w:p>
    <w:p w14:paraId="055BC9A1" w14:textId="2D52E76D" w:rsidR="000042E1" w:rsidRDefault="000042E1">
      <w:pPr>
        <w:rPr>
          <w:b/>
          <w:bCs/>
          <w:sz w:val="28"/>
          <w:szCs w:val="28"/>
        </w:rPr>
      </w:pPr>
    </w:p>
    <w:p w14:paraId="3CD9E048" w14:textId="628B1FD0" w:rsidR="002E670F" w:rsidRDefault="00257D12">
      <w:r>
        <w:t>I våra ordningsföreskrifter antagna på årsmöte</w:t>
      </w:r>
      <w:r w:rsidR="009D080E">
        <w:t xml:space="preserve">, finns </w:t>
      </w:r>
      <w:r w:rsidR="006E6490">
        <w:t xml:space="preserve">hänvisning till </w:t>
      </w:r>
      <w:r w:rsidR="00031B8E">
        <w:t xml:space="preserve">denna </w:t>
      </w:r>
      <w:r w:rsidR="00E905DB">
        <w:t>anvisning</w:t>
      </w:r>
      <w:r w:rsidR="009D080E">
        <w:t xml:space="preserve"> angående förtöjning av båtar</w:t>
      </w:r>
      <w:r w:rsidR="002131F4">
        <w:t xml:space="preserve"> vid bryggor, y bommar och svajplatser.</w:t>
      </w:r>
      <w:r w:rsidR="00D26937">
        <w:t xml:space="preserve"> </w:t>
      </w:r>
      <w:r w:rsidR="00B81D8C">
        <w:t xml:space="preserve">I våra avtal med </w:t>
      </w:r>
      <w:r w:rsidR="008D091F">
        <w:t xml:space="preserve">resp båtägare </w:t>
      </w:r>
      <w:r w:rsidR="00D1569E">
        <w:t xml:space="preserve">har </w:t>
      </w:r>
      <w:r w:rsidR="00A80E39">
        <w:t>dessa</w:t>
      </w:r>
      <w:r w:rsidR="007D4BD9">
        <w:t xml:space="preserve"> </w:t>
      </w:r>
      <w:r w:rsidR="001807C1">
        <w:t xml:space="preserve">genom sin underskrift </w:t>
      </w:r>
      <w:r w:rsidR="00696864">
        <w:t>åtagit sig</w:t>
      </w:r>
      <w:r w:rsidR="002E670F">
        <w:t xml:space="preserve"> </w:t>
      </w:r>
      <w:r w:rsidR="007D4BD9">
        <w:t xml:space="preserve">att följa </w:t>
      </w:r>
      <w:r w:rsidR="00D1569E">
        <w:t xml:space="preserve">våra ordningsföreskrifter och stadgar. </w:t>
      </w:r>
    </w:p>
    <w:p w14:paraId="63273447" w14:textId="6D50F1E4" w:rsidR="00654160" w:rsidRDefault="001D5266">
      <w:pPr>
        <w:rPr>
          <w:b/>
          <w:bCs/>
        </w:rPr>
      </w:pPr>
      <w:r w:rsidRPr="001D5266">
        <w:rPr>
          <w:b/>
          <w:bCs/>
        </w:rPr>
        <w:t>Allmänt</w:t>
      </w:r>
    </w:p>
    <w:p w14:paraId="7F1E60EE" w14:textId="5C64DD26" w:rsidR="00866A13" w:rsidRPr="001D5266" w:rsidRDefault="00C91E57">
      <w:pPr>
        <w:rPr>
          <w:b/>
          <w:bCs/>
        </w:rPr>
      </w:pPr>
      <w:r>
        <w:t xml:space="preserve">Hur man förtöjer en båt har stor betydelse för säkerheten i hamnen, för både bryggor, y- bommar, bojar och inte minst för själva båtarna. </w:t>
      </w:r>
      <w:r w:rsidRPr="00BB3A34">
        <w:rPr>
          <w:b/>
          <w:bCs/>
        </w:rPr>
        <w:t>En enkel regel är att alltid förtöja för storm</w:t>
      </w:r>
      <w:r>
        <w:t xml:space="preserve">. Förr eller senare blir det storm. Styrelsen vill med </w:t>
      </w:r>
      <w:r w:rsidR="00E53F41">
        <w:t>denna anvisn</w:t>
      </w:r>
      <w:r w:rsidR="00EA3D9A">
        <w:t>ing</w:t>
      </w:r>
      <w:r>
        <w:t xml:space="preserve"> uppmana samtliga båtägare att noga och kontinuerligt kontrollera sin förtöjning så att den uppfyller våra </w:t>
      </w:r>
      <w:r w:rsidR="00F6434F">
        <w:t>anvisningar</w:t>
      </w:r>
      <w:r>
        <w:t>. Tänk på att förtöjningsgods är färskvara, linor försvagas genom skavning, uv-strålning, schackel och metallfjädrar rostar, gummidämpare tappar sin spänst och förlorar därmed sin dämpningsförmåga. Viktigt att inför varje säsong kontrollera sitt förtöjningsgods. I våra regler finns inskrivet att förtöjningsgods måste tas bort efter säsongen. Det är viktigt för att linor som fryser fast i isen kan skada förtöjningsfästen i bryggor och y-bommar. Dessutom åldras förtöjningsgodset snabbare.</w:t>
      </w:r>
    </w:p>
    <w:p w14:paraId="65FACF3A" w14:textId="77777777" w:rsidR="001D5266" w:rsidRPr="006A3BE3" w:rsidRDefault="001D5266" w:rsidP="001D5266">
      <w:pPr>
        <w:rPr>
          <w:b/>
          <w:i/>
        </w:rPr>
      </w:pPr>
      <w:r w:rsidRPr="006A3BE3">
        <w:rPr>
          <w:b/>
          <w:i/>
        </w:rPr>
        <w:t xml:space="preserve">Förtöjningslinor med gods: </w:t>
      </w:r>
    </w:p>
    <w:p w14:paraId="16824601" w14:textId="5B4F9DFF" w:rsidR="00686568" w:rsidRDefault="001D5266" w:rsidP="00686568">
      <w:r>
        <w:t>3-slaget långfibrigt polyestersilke</w:t>
      </w:r>
      <w:r w:rsidR="000D2A07">
        <w:t xml:space="preserve"> är det bästa och rekommenderas</w:t>
      </w:r>
      <w:r>
        <w:t xml:space="preserve">. </w:t>
      </w:r>
      <w:r w:rsidR="0069622F">
        <w:t>Denna typ av lina kan enkelt splitsas</w:t>
      </w:r>
      <w:r w:rsidR="006F0618">
        <w:t xml:space="preserve"> för kausar.  </w:t>
      </w:r>
      <w:r w:rsidR="00291636">
        <w:t>OBS! Linor</w:t>
      </w:r>
      <w:r w:rsidR="00011D23">
        <w:t>,</w:t>
      </w:r>
      <w:r w:rsidR="00583F8A">
        <w:t xml:space="preserve"> </w:t>
      </w:r>
      <w:r w:rsidR="00647782">
        <w:t>ryckdämpare</w:t>
      </w:r>
      <w:r w:rsidR="00291636">
        <w:t xml:space="preserve"> </w:t>
      </w:r>
      <w:r w:rsidR="00011D23">
        <w:t>och schackel</w:t>
      </w:r>
      <w:r w:rsidR="00EE1B10">
        <w:t xml:space="preserve"> </w:t>
      </w:r>
      <w:r w:rsidR="00291636">
        <w:t>måste vara dimensionerade för båtens vikt.</w:t>
      </w:r>
      <w:r w:rsidR="00BF087F">
        <w:t xml:space="preserve"> Schacklar ska vara av smi</w:t>
      </w:r>
      <w:r w:rsidR="00EE1B10">
        <w:t>des</w:t>
      </w:r>
      <w:r w:rsidR="00BF087F">
        <w:t>stål</w:t>
      </w:r>
      <w:r w:rsidR="006D6F1B">
        <w:t>. Om du är osäker vilken dimension</w:t>
      </w:r>
      <w:r w:rsidR="004F339F">
        <w:t xml:space="preserve"> som du ska välja, kontakta en välrenommerad båttillbehörsaffär eller dit</w:t>
      </w:r>
      <w:r w:rsidR="002B1CC7">
        <w:t>t</w:t>
      </w:r>
      <w:r w:rsidR="004F339F">
        <w:t xml:space="preserve"> försäkringsbolag.</w:t>
      </w:r>
      <w:r w:rsidR="00FD58F3">
        <w:t xml:space="preserve"> </w:t>
      </w:r>
      <w:r w:rsidR="00FD58F3" w:rsidRPr="00166F3F">
        <w:rPr>
          <w:b/>
          <w:bCs/>
        </w:rPr>
        <w:t xml:space="preserve">OBS! </w:t>
      </w:r>
      <w:r w:rsidR="00796568" w:rsidRPr="00166F3F">
        <w:rPr>
          <w:b/>
          <w:bCs/>
        </w:rPr>
        <w:t xml:space="preserve">Karbinhakar </w:t>
      </w:r>
      <w:r w:rsidR="0071756F">
        <w:rPr>
          <w:b/>
          <w:bCs/>
        </w:rPr>
        <w:t xml:space="preserve">av olika utföranden </w:t>
      </w:r>
      <w:r w:rsidR="00796568" w:rsidRPr="00166F3F">
        <w:rPr>
          <w:b/>
          <w:bCs/>
        </w:rPr>
        <w:t>får inte användas.</w:t>
      </w:r>
      <w:r w:rsidR="007D47B3">
        <w:t xml:space="preserve"> </w:t>
      </w:r>
      <w:r w:rsidR="00773A3D">
        <w:t>K</w:t>
      </w:r>
      <w:r>
        <w:t xml:space="preserve">aus </w:t>
      </w:r>
      <w:r w:rsidR="00773A3D">
        <w:t xml:space="preserve">av plast eller rostfritt </w:t>
      </w:r>
      <w:r w:rsidR="007429E2">
        <w:t xml:space="preserve">ska vara </w:t>
      </w:r>
      <w:r w:rsidR="00773A3D">
        <w:t>i</w:t>
      </w:r>
      <w:r w:rsidR="000D2A07">
        <w:t>nsplitsa</w:t>
      </w:r>
      <w:r w:rsidR="007429E2">
        <w:t>de</w:t>
      </w:r>
      <w:r w:rsidR="00773A3D">
        <w:t xml:space="preserve"> i </w:t>
      </w:r>
      <w:r w:rsidR="008E6882">
        <w:t>linan</w:t>
      </w:r>
      <w:r>
        <w:t xml:space="preserve">. </w:t>
      </w:r>
      <w:r w:rsidR="00686568">
        <w:t xml:space="preserve">Ryckdämpare kan utföras </w:t>
      </w:r>
      <w:r w:rsidR="00B14165">
        <w:t>som</w:t>
      </w:r>
      <w:r w:rsidR="00686568">
        <w:t xml:space="preserve"> gummi</w:t>
      </w:r>
      <w:r w:rsidR="005E783C">
        <w:t>dämpare</w:t>
      </w:r>
      <w:r w:rsidR="00686568">
        <w:t xml:space="preserve"> eller </w:t>
      </w:r>
      <w:r w:rsidR="00A9283C">
        <w:t xml:space="preserve">med </w:t>
      </w:r>
      <w:r w:rsidR="002E1344">
        <w:t>stålfjädrar</w:t>
      </w:r>
      <w:r w:rsidR="00ED0B25">
        <w:t xml:space="preserve">. </w:t>
      </w:r>
      <w:r w:rsidR="005F3637">
        <w:t xml:space="preserve">Det finns även </w:t>
      </w:r>
      <w:r w:rsidR="00A04ADC">
        <w:t>ryckdämpare integrerad i förtöjningslinan</w:t>
      </w:r>
      <w:r w:rsidR="00EA5380">
        <w:t xml:space="preserve">. </w:t>
      </w:r>
      <w:r w:rsidR="00A765EA" w:rsidRPr="00A765EA">
        <w:t xml:space="preserve">Mycket kraftiga ryck kan uppstå då båt och brygga kan röra sig åt motsatt håll vid blåst </w:t>
      </w:r>
      <w:r w:rsidR="007353A7">
        <w:t xml:space="preserve">och </w:t>
      </w:r>
      <w:r w:rsidR="00A765EA" w:rsidRPr="00A765EA">
        <w:t xml:space="preserve">svallvågor från närliggande båttrafik. </w:t>
      </w:r>
      <w:r w:rsidR="00686568">
        <w:t>Viktigt är att kontrollera att erforderlig ryckdämpning erhålls</w:t>
      </w:r>
      <w:r w:rsidR="00393FA7">
        <w:t xml:space="preserve"> med </w:t>
      </w:r>
      <w:r w:rsidR="00113C5B">
        <w:t>den lösning man väljer</w:t>
      </w:r>
      <w:r w:rsidR="00686568">
        <w:t xml:space="preserve">. </w:t>
      </w:r>
    </w:p>
    <w:p w14:paraId="3E17953D" w14:textId="77777777" w:rsidR="0020648E" w:rsidRDefault="0020648E" w:rsidP="001D5266">
      <w:pPr>
        <w:rPr>
          <w:b/>
          <w:i/>
        </w:rPr>
      </w:pPr>
    </w:p>
    <w:p w14:paraId="04E8D191" w14:textId="6AFDC63D" w:rsidR="00647CAC" w:rsidRPr="006A3BE3" w:rsidRDefault="001D5266" w:rsidP="001D5266">
      <w:pPr>
        <w:rPr>
          <w:b/>
          <w:i/>
        </w:rPr>
      </w:pPr>
      <w:r w:rsidRPr="006A3BE3">
        <w:rPr>
          <w:b/>
          <w:i/>
        </w:rPr>
        <w:t>Ryckdämpare med fjädrar och säkerhetskätting</w:t>
      </w:r>
      <w:r w:rsidR="00093EC5" w:rsidRPr="006A3BE3">
        <w:rPr>
          <w:b/>
          <w:i/>
        </w:rPr>
        <w:t xml:space="preserve"> utförs </w:t>
      </w:r>
      <w:r w:rsidR="00647CAC" w:rsidRPr="006A3BE3">
        <w:rPr>
          <w:b/>
          <w:i/>
        </w:rPr>
        <w:t>enl nedan</w:t>
      </w:r>
    </w:p>
    <w:p w14:paraId="3CAA63CE" w14:textId="77777777" w:rsidR="00647CAC" w:rsidRDefault="00647CAC" w:rsidP="001D5266"/>
    <w:p w14:paraId="440F1646" w14:textId="735432A9" w:rsidR="00F94DDB" w:rsidRDefault="00F94DDB" w:rsidP="001D5266">
      <w:r>
        <w:rPr>
          <w:noProof/>
        </w:rPr>
        <w:lastRenderedPageBreak/>
        <w:drawing>
          <wp:inline distT="0" distB="0" distL="0" distR="0" wp14:anchorId="00287044" wp14:editId="7608C69B">
            <wp:extent cx="2847975" cy="173355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6AB5C" w14:textId="22845604" w:rsidR="00F94DDB" w:rsidRDefault="0068512B" w:rsidP="001D5266">
      <w:r>
        <w:t>Obs! säkerhetskättingen</w:t>
      </w:r>
      <w:r w:rsidR="00503858">
        <w:t xml:space="preserve"> ska ha separata schackel </w:t>
      </w:r>
      <w:r w:rsidR="00E5487F">
        <w:t>till lina och brygginfästning.</w:t>
      </w:r>
      <w:r w:rsidR="00FA692B">
        <w:t xml:space="preserve"> Kättingen ska vara av klass 2 eller 3</w:t>
      </w:r>
      <w:r w:rsidR="00EC539D">
        <w:t xml:space="preserve"> och dimensioneras efter båtens tyngd</w:t>
      </w:r>
      <w:r w:rsidR="00F108FE">
        <w:t>.</w:t>
      </w:r>
    </w:p>
    <w:p w14:paraId="60D9D2F3" w14:textId="77777777" w:rsidR="00F66B0F" w:rsidRDefault="00F66B0F" w:rsidP="001D5266"/>
    <w:p w14:paraId="5888CAB8" w14:textId="606F9992" w:rsidR="00F66B0F" w:rsidRPr="005117B9" w:rsidRDefault="00E972B9" w:rsidP="001D5266">
      <w:pPr>
        <w:rPr>
          <w:b/>
          <w:i/>
        </w:rPr>
      </w:pPr>
      <w:r w:rsidRPr="005117B9">
        <w:rPr>
          <w:b/>
          <w:bCs/>
          <w:i/>
          <w:iCs/>
        </w:rPr>
        <w:t>Ryckdämpare</w:t>
      </w:r>
      <w:r w:rsidR="005117B9" w:rsidRPr="005117B9">
        <w:rPr>
          <w:b/>
          <w:bCs/>
          <w:i/>
          <w:iCs/>
        </w:rPr>
        <w:t xml:space="preserve"> av gummi utförs enl nedan</w:t>
      </w:r>
    </w:p>
    <w:p w14:paraId="301BF91A" w14:textId="62714B21" w:rsidR="00F66B0F" w:rsidRDefault="00291636" w:rsidP="001D5266">
      <w:r>
        <w:rPr>
          <w:noProof/>
        </w:rPr>
        <w:drawing>
          <wp:inline distT="0" distB="0" distL="0" distR="0" wp14:anchorId="439E21A5" wp14:editId="39252E62">
            <wp:extent cx="2070100" cy="1714500"/>
            <wp:effectExtent l="0" t="0" r="635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C3E4C" w14:textId="77777777" w:rsidR="00416DA0" w:rsidRDefault="00416DA0" w:rsidP="001D5266"/>
    <w:p w14:paraId="14551C7E" w14:textId="03A1E6A1" w:rsidR="00416DA0" w:rsidRDefault="001E35F8" w:rsidP="001D5266">
      <w:r>
        <w:t xml:space="preserve">Vi rekommenderar </w:t>
      </w:r>
      <w:r w:rsidR="00F43D56">
        <w:t xml:space="preserve">gummidämpare </w:t>
      </w:r>
      <w:r w:rsidR="00A844AD">
        <w:t xml:space="preserve">typ </w:t>
      </w:r>
      <w:r w:rsidR="00F43D56">
        <w:t>”</w:t>
      </w:r>
      <w:r w:rsidR="00E63037">
        <w:t>Forshedafjä</w:t>
      </w:r>
      <w:r w:rsidR="00E51FD7">
        <w:t>dern”</w:t>
      </w:r>
      <w:r w:rsidR="00A844AD">
        <w:t xml:space="preserve"> enl </w:t>
      </w:r>
      <w:r w:rsidR="00B62A6B">
        <w:t>figur</w:t>
      </w:r>
      <w:r w:rsidR="00D51310">
        <w:t xml:space="preserve">. </w:t>
      </w:r>
      <w:r w:rsidR="001724B6">
        <w:t xml:space="preserve">Dessa </w:t>
      </w:r>
      <w:r w:rsidR="00570E8E">
        <w:t xml:space="preserve">är enkla att </w:t>
      </w:r>
      <w:r w:rsidR="00177022">
        <w:t xml:space="preserve">montera, kontrollera och </w:t>
      </w:r>
      <w:r w:rsidR="001724B6">
        <w:t xml:space="preserve">finns </w:t>
      </w:r>
      <w:r w:rsidR="00BC7A34">
        <w:t xml:space="preserve">i olika fabrikat och </w:t>
      </w:r>
      <w:r w:rsidR="001724B6">
        <w:t>för olika lindimensioner</w:t>
      </w:r>
      <w:r w:rsidR="00AF70FC">
        <w:t xml:space="preserve"> och </w:t>
      </w:r>
      <w:r w:rsidR="00D108C9">
        <w:t xml:space="preserve">är </w:t>
      </w:r>
      <w:r w:rsidR="00361409">
        <w:t xml:space="preserve">vid </w:t>
      </w:r>
      <w:r w:rsidR="00D108C9">
        <w:t>rätt dimensioner</w:t>
      </w:r>
      <w:r w:rsidR="00ED77A5">
        <w:t>ing</w:t>
      </w:r>
      <w:r w:rsidR="00BC7A34">
        <w:t>,</w:t>
      </w:r>
      <w:r w:rsidR="00D108C9">
        <w:t xml:space="preserve"> mycket effektiva</w:t>
      </w:r>
      <w:r w:rsidR="00B26605">
        <w:t xml:space="preserve"> och säkra. </w:t>
      </w:r>
      <w:r w:rsidR="001A5922">
        <w:t xml:space="preserve">För </w:t>
      </w:r>
      <w:r w:rsidR="001D5B2D">
        <w:t xml:space="preserve">mindre båtar </w:t>
      </w:r>
      <w:r w:rsidR="003F3A9F">
        <w:t>inom y</w:t>
      </w:r>
      <w:r w:rsidR="00ED77A5">
        <w:t>-</w:t>
      </w:r>
      <w:r w:rsidR="003F3A9F">
        <w:t xml:space="preserve">bommar </w:t>
      </w:r>
      <w:r w:rsidR="006547C8">
        <w:t xml:space="preserve">med </w:t>
      </w:r>
      <w:r w:rsidR="0002053C">
        <w:t xml:space="preserve">litet avstånd mellan bom och båt, </w:t>
      </w:r>
      <w:r w:rsidR="001A5922">
        <w:t xml:space="preserve">är dessa att rekommendera </w:t>
      </w:r>
      <w:r w:rsidR="008238A1">
        <w:t xml:space="preserve">då </w:t>
      </w:r>
      <w:r w:rsidR="00B62A6B">
        <w:t>fjädrar av stål kan skada bordläggningen.</w:t>
      </w:r>
    </w:p>
    <w:p w14:paraId="0ACE22D5" w14:textId="354353C5" w:rsidR="00654160" w:rsidRDefault="00654160">
      <w:r w:rsidRPr="00654160">
        <w:rPr>
          <w:b/>
          <w:bCs/>
        </w:rPr>
        <w:t>Förtöjning vid y-bommar</w:t>
      </w:r>
      <w:r>
        <w:t>.</w:t>
      </w:r>
    </w:p>
    <w:p w14:paraId="58E400F4" w14:textId="42CC79B5" w:rsidR="00E95995" w:rsidRPr="008D74A3" w:rsidRDefault="007F25E2">
      <w:r>
        <w:rPr>
          <w:noProof/>
        </w:rPr>
        <w:drawing>
          <wp:inline distT="0" distB="0" distL="0" distR="0" wp14:anchorId="583471F8" wp14:editId="5C943AD9">
            <wp:extent cx="3838575" cy="29241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59150" w14:textId="68E58B61" w:rsidR="00474FED" w:rsidRPr="00474FED" w:rsidRDefault="00474FED">
      <w:r>
        <w:t>Förtöj båten så att den med sträckta linor och ryckdämparna i vila ligger ca 40 cm från bryggan och minst ca 15 cm mellan y bom och båt.</w:t>
      </w:r>
      <w:r w:rsidR="00E8490F">
        <w:t xml:space="preserve"> </w:t>
      </w:r>
      <w:r w:rsidR="00C920AF">
        <w:t xml:space="preserve">För att skydda </w:t>
      </w:r>
      <w:r w:rsidR="00B14490">
        <w:t>båtens bordläggningen kan f</w:t>
      </w:r>
      <w:r w:rsidR="00E8490F">
        <w:t xml:space="preserve">endertar </w:t>
      </w:r>
      <w:r w:rsidR="00B14490">
        <w:t>eller skydd på bommar användas.</w:t>
      </w:r>
    </w:p>
    <w:p w14:paraId="318FF972" w14:textId="77777777" w:rsidR="00B934F2" w:rsidRDefault="00B934F2">
      <w:pPr>
        <w:rPr>
          <w:b/>
          <w:bCs/>
        </w:rPr>
      </w:pPr>
    </w:p>
    <w:p w14:paraId="60EE5331" w14:textId="77777777" w:rsidR="00B934F2" w:rsidRDefault="00B934F2">
      <w:pPr>
        <w:rPr>
          <w:b/>
          <w:bCs/>
        </w:rPr>
      </w:pPr>
    </w:p>
    <w:p w14:paraId="6D524FCC" w14:textId="77777777" w:rsidR="00B934F2" w:rsidRDefault="00B934F2">
      <w:pPr>
        <w:rPr>
          <w:b/>
          <w:bCs/>
        </w:rPr>
      </w:pPr>
    </w:p>
    <w:p w14:paraId="7B7DABF6" w14:textId="77777777" w:rsidR="00B934F2" w:rsidRDefault="00B934F2">
      <w:pPr>
        <w:rPr>
          <w:b/>
          <w:bCs/>
        </w:rPr>
      </w:pPr>
    </w:p>
    <w:p w14:paraId="356541AB" w14:textId="2B3543B1" w:rsidR="00E95995" w:rsidRDefault="00474FED">
      <w:pPr>
        <w:rPr>
          <w:b/>
          <w:bCs/>
        </w:rPr>
      </w:pPr>
      <w:r w:rsidRPr="00474FED">
        <w:rPr>
          <w:b/>
          <w:bCs/>
        </w:rPr>
        <w:t>Förtöjning brygga -</w:t>
      </w:r>
      <w:r w:rsidR="00AA1134">
        <w:rPr>
          <w:b/>
          <w:bCs/>
        </w:rPr>
        <w:t xml:space="preserve"> </w:t>
      </w:r>
      <w:r w:rsidRPr="00474FED">
        <w:rPr>
          <w:b/>
          <w:bCs/>
        </w:rPr>
        <w:t>boj</w:t>
      </w:r>
      <w:r w:rsidR="00763826">
        <w:rPr>
          <w:b/>
          <w:bCs/>
        </w:rPr>
        <w:t xml:space="preserve"> </w:t>
      </w:r>
    </w:p>
    <w:p w14:paraId="535E7818" w14:textId="6AAE6263" w:rsidR="00280ED4" w:rsidRDefault="00280ED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5610ED" wp14:editId="1BC8A1EE">
            <wp:extent cx="1600200" cy="17145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F0293" w14:textId="18A86F3E" w:rsidR="00836825" w:rsidRDefault="00A366EC">
      <w:r>
        <w:t>D</w:t>
      </w:r>
      <w:r w:rsidR="00514C52">
        <w:t>ubbla akter</w:t>
      </w:r>
      <w:r w:rsidR="00294DB0">
        <w:t>- och för</w:t>
      </w:r>
      <w:r w:rsidR="00514C52">
        <w:t xml:space="preserve">tampar ska finnas. </w:t>
      </w:r>
      <w:r w:rsidR="00762406">
        <w:t xml:space="preserve">Dubbla </w:t>
      </w:r>
      <w:r w:rsidR="00232422">
        <w:t xml:space="preserve">Merxhakar </w:t>
      </w:r>
      <w:r w:rsidR="00C277B6">
        <w:t xml:space="preserve">av smidesstål, </w:t>
      </w:r>
      <w:r w:rsidR="00F74AF8">
        <w:t>krävs</w:t>
      </w:r>
      <w:r w:rsidR="009B526C">
        <w:t xml:space="preserve"> till bojten</w:t>
      </w:r>
      <w:r w:rsidR="0019309A">
        <w:t xml:space="preserve"> </w:t>
      </w:r>
      <w:r w:rsidR="0013353A">
        <w:t xml:space="preserve">med </w:t>
      </w:r>
      <w:r w:rsidR="00F42695">
        <w:t>schac</w:t>
      </w:r>
      <w:r w:rsidR="00FF67B0">
        <w:t>k</w:t>
      </w:r>
      <w:r w:rsidR="00F42695">
        <w:t xml:space="preserve">lade kaus </w:t>
      </w:r>
      <w:r w:rsidR="0019309A">
        <w:t>till resp lina.</w:t>
      </w:r>
      <w:r w:rsidR="00F42695">
        <w:t xml:space="preserve"> </w:t>
      </w:r>
      <w:r w:rsidR="00A40FBB">
        <w:t xml:space="preserve">Hanfot med </w:t>
      </w:r>
      <w:r w:rsidR="003E5F9F" w:rsidRPr="00B56B73">
        <w:rPr>
          <w:b/>
          <w:bCs/>
        </w:rPr>
        <w:t>en</w:t>
      </w:r>
      <w:r w:rsidR="003E5F9F">
        <w:t xml:space="preserve"> merxhake </w:t>
      </w:r>
      <w:r w:rsidR="00122975">
        <w:t>rekommenderas</w:t>
      </w:r>
      <w:r w:rsidR="003E5F9F">
        <w:t xml:space="preserve"> inte</w:t>
      </w:r>
      <w:r w:rsidR="0085596A">
        <w:t>.</w:t>
      </w:r>
      <w:r w:rsidR="003635BE">
        <w:t xml:space="preserve"> </w:t>
      </w:r>
      <w:r w:rsidR="0085596A">
        <w:t xml:space="preserve">Orsak är att </w:t>
      </w:r>
      <w:r w:rsidR="00772953">
        <w:t xml:space="preserve">dessa båtplatser är </w:t>
      </w:r>
      <w:r w:rsidR="00BB6C9E">
        <w:t xml:space="preserve">mycket </w:t>
      </w:r>
      <w:r w:rsidR="008C7B64">
        <w:t>hårt</w:t>
      </w:r>
      <w:r w:rsidR="00812E0B">
        <w:t xml:space="preserve"> utsatta för </w:t>
      </w:r>
      <w:r w:rsidR="00F950E6">
        <w:t>vind och vågor.</w:t>
      </w:r>
      <w:r w:rsidR="00836825">
        <w:t xml:space="preserve"> </w:t>
      </w:r>
      <w:r w:rsidR="003635BE">
        <w:t xml:space="preserve">Infästning till brygga utförs </w:t>
      </w:r>
      <w:r w:rsidR="00B54BDC">
        <w:t>med</w:t>
      </w:r>
      <w:r w:rsidR="003635BE">
        <w:t xml:space="preserve"> fjädrar alternativt gummidämpare med utförande enl ovan</w:t>
      </w:r>
      <w:r w:rsidR="00F97A9B">
        <w:t xml:space="preserve">. I de fall </w:t>
      </w:r>
      <w:r w:rsidR="004C2916">
        <w:t xml:space="preserve">båtar utan självläns förtöjs vid dessa båtplatser, </w:t>
      </w:r>
      <w:r w:rsidR="00AC0F00">
        <w:t>bör förtöjning ske med aktern mot bryggan.</w:t>
      </w:r>
    </w:p>
    <w:p w14:paraId="361AD2FC" w14:textId="095420E2" w:rsidR="00C156EC" w:rsidRDefault="00C277B6">
      <w:r>
        <w:t xml:space="preserve">Minst 3 </w:t>
      </w:r>
      <w:r w:rsidR="004B2395">
        <w:t xml:space="preserve">kraftiga fendertar </w:t>
      </w:r>
      <w:r w:rsidR="00952418">
        <w:t xml:space="preserve">ska finns på </w:t>
      </w:r>
      <w:r w:rsidR="00CF57C3">
        <w:t>varje</w:t>
      </w:r>
      <w:r w:rsidR="00952418">
        <w:t xml:space="preserve"> båtsida</w:t>
      </w:r>
      <w:r w:rsidR="00E8490F">
        <w:t>.</w:t>
      </w:r>
    </w:p>
    <w:p w14:paraId="225229C2" w14:textId="0991C39E" w:rsidR="004F2A42" w:rsidRDefault="004F2A42">
      <w:pPr>
        <w:rPr>
          <w:b/>
          <w:bCs/>
        </w:rPr>
      </w:pPr>
      <w:r w:rsidRPr="005B74A8">
        <w:rPr>
          <w:b/>
          <w:bCs/>
        </w:rPr>
        <w:t xml:space="preserve">Förtöjning </w:t>
      </w:r>
      <w:r w:rsidR="005B74A8" w:rsidRPr="005B74A8">
        <w:rPr>
          <w:b/>
          <w:bCs/>
        </w:rPr>
        <w:t>vid svajboj</w:t>
      </w:r>
    </w:p>
    <w:p w14:paraId="380A303B" w14:textId="7C61ED32" w:rsidR="005B74A8" w:rsidRDefault="005B74A8">
      <w:r w:rsidRPr="005B74A8">
        <w:t xml:space="preserve">Merxhake </w:t>
      </w:r>
      <w:r w:rsidR="00D54604">
        <w:t xml:space="preserve">schacklad </w:t>
      </w:r>
      <w:r w:rsidR="00CF7113">
        <w:t>till lina med kaus</w:t>
      </w:r>
      <w:r w:rsidR="009920F9">
        <w:t xml:space="preserve"> </w:t>
      </w:r>
      <w:r w:rsidR="004C4F5E">
        <w:t>krävs</w:t>
      </w:r>
      <w:r w:rsidR="00244E3C">
        <w:t xml:space="preserve">. </w:t>
      </w:r>
      <w:r w:rsidR="00E16ABE">
        <w:t>Merxhakar är normalt mycket säkra</w:t>
      </w:r>
      <w:r w:rsidR="007B30A2">
        <w:t xml:space="preserve">, men för säkerhets skull kan </w:t>
      </w:r>
      <w:r w:rsidR="003641A3">
        <w:t xml:space="preserve">karbinhake </w:t>
      </w:r>
      <w:r w:rsidR="00993CEA">
        <w:t xml:space="preserve">användas </w:t>
      </w:r>
      <w:r w:rsidR="003355A5">
        <w:t xml:space="preserve">för att låsa </w:t>
      </w:r>
      <w:r w:rsidR="000046BC">
        <w:t>merxhaken.</w:t>
      </w:r>
      <w:r w:rsidR="008C11B3">
        <w:t xml:space="preserve"> </w:t>
      </w:r>
      <w:r w:rsidR="00FF4477">
        <w:t>Linan ska vara ca 1/3 av båtens längd</w:t>
      </w:r>
      <w:r w:rsidR="0089738E">
        <w:t>.</w:t>
      </w:r>
    </w:p>
    <w:p w14:paraId="3D1B6711" w14:textId="77777777" w:rsidR="00085DE1" w:rsidRDefault="00085DE1"/>
    <w:p w14:paraId="55C5FCE8" w14:textId="564556AF" w:rsidR="004566CE" w:rsidRPr="005B74A8" w:rsidRDefault="006E2343">
      <w:r>
        <w:t>Vid frågor kontakta styrelsen.</w:t>
      </w:r>
    </w:p>
    <w:sectPr w:rsidR="004566CE" w:rsidRPr="005B74A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A379" w14:textId="77777777" w:rsidR="00013DF0" w:rsidRDefault="00013DF0" w:rsidP="00BE3BBC">
      <w:pPr>
        <w:spacing w:after="0" w:line="240" w:lineRule="auto"/>
      </w:pPr>
      <w:r>
        <w:separator/>
      </w:r>
    </w:p>
  </w:endnote>
  <w:endnote w:type="continuationSeparator" w:id="0">
    <w:p w14:paraId="4227DA75" w14:textId="77777777" w:rsidR="00013DF0" w:rsidRDefault="00013DF0" w:rsidP="00BE3BBC">
      <w:pPr>
        <w:spacing w:after="0" w:line="240" w:lineRule="auto"/>
      </w:pPr>
      <w:r>
        <w:continuationSeparator/>
      </w:r>
    </w:p>
  </w:endnote>
  <w:endnote w:type="continuationNotice" w:id="1">
    <w:p w14:paraId="7822E5B6" w14:textId="77777777" w:rsidR="00013DF0" w:rsidRDefault="00013D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791492"/>
      <w:docPartObj>
        <w:docPartGallery w:val="Page Numbers (Bottom of Page)"/>
        <w:docPartUnique/>
      </w:docPartObj>
    </w:sdtPr>
    <w:sdtEndPr/>
    <w:sdtContent>
      <w:p w14:paraId="0BF3D27C" w14:textId="31827E92" w:rsidR="00D5148A" w:rsidRDefault="00D5148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(3)</w:t>
        </w:r>
      </w:p>
    </w:sdtContent>
  </w:sdt>
  <w:p w14:paraId="18E1201D" w14:textId="77777777" w:rsidR="006D6F1B" w:rsidRDefault="006D6F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396F" w14:textId="77777777" w:rsidR="00013DF0" w:rsidRDefault="00013DF0" w:rsidP="00BE3BBC">
      <w:pPr>
        <w:spacing w:after="0" w:line="240" w:lineRule="auto"/>
      </w:pPr>
      <w:r>
        <w:separator/>
      </w:r>
    </w:p>
  </w:footnote>
  <w:footnote w:type="continuationSeparator" w:id="0">
    <w:p w14:paraId="36E8F032" w14:textId="77777777" w:rsidR="00013DF0" w:rsidRDefault="00013DF0" w:rsidP="00BE3BBC">
      <w:pPr>
        <w:spacing w:after="0" w:line="240" w:lineRule="auto"/>
      </w:pPr>
      <w:r>
        <w:continuationSeparator/>
      </w:r>
    </w:p>
  </w:footnote>
  <w:footnote w:type="continuationNotice" w:id="1">
    <w:p w14:paraId="1A5C39A5" w14:textId="77777777" w:rsidR="00013DF0" w:rsidRDefault="00013D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B1BE" w14:textId="00D5A0E1" w:rsidR="00BE3BBC" w:rsidRDefault="00D34077">
    <w:pPr>
      <w:pStyle w:val="Sidhuvud"/>
    </w:pPr>
    <w:r>
      <w:t xml:space="preserve">Lagnövikens </w:t>
    </w:r>
    <w:r w:rsidR="00BE3BBC">
      <w:t>Bad-</w:t>
    </w:r>
    <w:r w:rsidR="00E00984">
      <w:t>&amp; båtklubb</w:t>
    </w:r>
    <w:r w:rsidR="00BE3BBC">
      <w:ptab w:relativeTo="margin" w:alignment="center" w:leader="none"/>
    </w:r>
    <w:r w:rsidR="00E00984">
      <w:t>Båtförtöjningar</w:t>
    </w:r>
    <w:r w:rsidR="00BE3BBC">
      <w:ptab w:relativeTo="margin" w:alignment="right" w:leader="none"/>
    </w:r>
    <w:r w:rsidR="00E00984">
      <w:t>202</w:t>
    </w:r>
    <w:r w:rsidR="00FF5B8A">
      <w:t>4</w:t>
    </w:r>
    <w:r w:rsidR="00E00984">
      <w:t>-0</w:t>
    </w:r>
    <w:r w:rsidR="00B905C9">
      <w:t>7-</w:t>
    </w:r>
    <w:r w:rsidR="00FF5B8A">
      <w:t>13</w:t>
    </w:r>
  </w:p>
  <w:p w14:paraId="20213DF6" w14:textId="64CB686E" w:rsidR="00FF5B8A" w:rsidRDefault="00CA3BAC">
    <w:pPr>
      <w:pStyle w:val="Sidhuvud"/>
    </w:pPr>
    <w:r>
      <w:tab/>
      <w:t>Bilaga till ordningsregler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6E"/>
    <w:rsid w:val="000042E1"/>
    <w:rsid w:val="000046BC"/>
    <w:rsid w:val="00006B68"/>
    <w:rsid w:val="00011D23"/>
    <w:rsid w:val="00013DF0"/>
    <w:rsid w:val="0002053C"/>
    <w:rsid w:val="0002553A"/>
    <w:rsid w:val="00025B34"/>
    <w:rsid w:val="00031B8E"/>
    <w:rsid w:val="000563CF"/>
    <w:rsid w:val="000637AC"/>
    <w:rsid w:val="00073B7A"/>
    <w:rsid w:val="00084EC5"/>
    <w:rsid w:val="00085DE1"/>
    <w:rsid w:val="00093EC5"/>
    <w:rsid w:val="00096791"/>
    <w:rsid w:val="000A1804"/>
    <w:rsid w:val="000B3E35"/>
    <w:rsid w:val="000D2A07"/>
    <w:rsid w:val="000D4BF0"/>
    <w:rsid w:val="000E3FE4"/>
    <w:rsid w:val="000F6CB8"/>
    <w:rsid w:val="00113C5B"/>
    <w:rsid w:val="00122975"/>
    <w:rsid w:val="0013353A"/>
    <w:rsid w:val="001416A7"/>
    <w:rsid w:val="00143D6E"/>
    <w:rsid w:val="00166A58"/>
    <w:rsid w:val="00166F3F"/>
    <w:rsid w:val="001724B6"/>
    <w:rsid w:val="001764C1"/>
    <w:rsid w:val="00177022"/>
    <w:rsid w:val="001807C1"/>
    <w:rsid w:val="0019309A"/>
    <w:rsid w:val="00196C8A"/>
    <w:rsid w:val="001A5922"/>
    <w:rsid w:val="001A77E5"/>
    <w:rsid w:val="001B1E06"/>
    <w:rsid w:val="001D5266"/>
    <w:rsid w:val="001D5B2D"/>
    <w:rsid w:val="001D5D8C"/>
    <w:rsid w:val="001E35F8"/>
    <w:rsid w:val="0020648E"/>
    <w:rsid w:val="002131F4"/>
    <w:rsid w:val="0023049A"/>
    <w:rsid w:val="00232422"/>
    <w:rsid w:val="00244E3C"/>
    <w:rsid w:val="00257D12"/>
    <w:rsid w:val="002749E0"/>
    <w:rsid w:val="00280ED4"/>
    <w:rsid w:val="00291636"/>
    <w:rsid w:val="00294DB0"/>
    <w:rsid w:val="002A4E48"/>
    <w:rsid w:val="002B1CC7"/>
    <w:rsid w:val="002C34F2"/>
    <w:rsid w:val="002E1344"/>
    <w:rsid w:val="002E670F"/>
    <w:rsid w:val="003355A5"/>
    <w:rsid w:val="00361409"/>
    <w:rsid w:val="003635BE"/>
    <w:rsid w:val="003641A3"/>
    <w:rsid w:val="00387E3C"/>
    <w:rsid w:val="0039224C"/>
    <w:rsid w:val="00393FA7"/>
    <w:rsid w:val="003A2083"/>
    <w:rsid w:val="003A5C58"/>
    <w:rsid w:val="003B49D9"/>
    <w:rsid w:val="003C3F91"/>
    <w:rsid w:val="003E557D"/>
    <w:rsid w:val="003E5F9F"/>
    <w:rsid w:val="003F3A9F"/>
    <w:rsid w:val="003F7A08"/>
    <w:rsid w:val="00416DA0"/>
    <w:rsid w:val="00451DCA"/>
    <w:rsid w:val="004566CE"/>
    <w:rsid w:val="0046361D"/>
    <w:rsid w:val="00474FED"/>
    <w:rsid w:val="004B2395"/>
    <w:rsid w:val="004B3DEF"/>
    <w:rsid w:val="004B3E73"/>
    <w:rsid w:val="004C2916"/>
    <w:rsid w:val="004C4F5E"/>
    <w:rsid w:val="004D577B"/>
    <w:rsid w:val="004D5E50"/>
    <w:rsid w:val="004F2A42"/>
    <w:rsid w:val="004F339F"/>
    <w:rsid w:val="00502296"/>
    <w:rsid w:val="00503858"/>
    <w:rsid w:val="005117B9"/>
    <w:rsid w:val="00514C52"/>
    <w:rsid w:val="0051556F"/>
    <w:rsid w:val="005220B2"/>
    <w:rsid w:val="005327A9"/>
    <w:rsid w:val="0053649E"/>
    <w:rsid w:val="00570E8E"/>
    <w:rsid w:val="00573EC3"/>
    <w:rsid w:val="00583F8A"/>
    <w:rsid w:val="00587020"/>
    <w:rsid w:val="005B74A8"/>
    <w:rsid w:val="005C582E"/>
    <w:rsid w:val="005C6365"/>
    <w:rsid w:val="005C7B00"/>
    <w:rsid w:val="005D4B67"/>
    <w:rsid w:val="005D667C"/>
    <w:rsid w:val="005E492B"/>
    <w:rsid w:val="005E783C"/>
    <w:rsid w:val="005F3637"/>
    <w:rsid w:val="006012D2"/>
    <w:rsid w:val="00605A73"/>
    <w:rsid w:val="00605EC9"/>
    <w:rsid w:val="0061739A"/>
    <w:rsid w:val="00623FE8"/>
    <w:rsid w:val="00632F6C"/>
    <w:rsid w:val="00640D4D"/>
    <w:rsid w:val="00647236"/>
    <w:rsid w:val="006472A6"/>
    <w:rsid w:val="00647782"/>
    <w:rsid w:val="00647CAC"/>
    <w:rsid w:val="00654160"/>
    <w:rsid w:val="006547C8"/>
    <w:rsid w:val="006559A7"/>
    <w:rsid w:val="00666041"/>
    <w:rsid w:val="0066608F"/>
    <w:rsid w:val="00673885"/>
    <w:rsid w:val="0068512B"/>
    <w:rsid w:val="00686568"/>
    <w:rsid w:val="0069622F"/>
    <w:rsid w:val="00696864"/>
    <w:rsid w:val="006A3BE3"/>
    <w:rsid w:val="006D4978"/>
    <w:rsid w:val="006D6F1B"/>
    <w:rsid w:val="006E2343"/>
    <w:rsid w:val="006E6490"/>
    <w:rsid w:val="006F0618"/>
    <w:rsid w:val="0071756F"/>
    <w:rsid w:val="007207FB"/>
    <w:rsid w:val="007350A0"/>
    <w:rsid w:val="007353A7"/>
    <w:rsid w:val="00736D3B"/>
    <w:rsid w:val="007429E2"/>
    <w:rsid w:val="00762406"/>
    <w:rsid w:val="00763826"/>
    <w:rsid w:val="00772953"/>
    <w:rsid w:val="00773A3D"/>
    <w:rsid w:val="00792AB9"/>
    <w:rsid w:val="00796568"/>
    <w:rsid w:val="007B30A2"/>
    <w:rsid w:val="007D47B3"/>
    <w:rsid w:val="007D4BD9"/>
    <w:rsid w:val="007F25E2"/>
    <w:rsid w:val="0080668D"/>
    <w:rsid w:val="0080704A"/>
    <w:rsid w:val="00812E0B"/>
    <w:rsid w:val="008238A1"/>
    <w:rsid w:val="008243A2"/>
    <w:rsid w:val="00830264"/>
    <w:rsid w:val="00836825"/>
    <w:rsid w:val="0085596A"/>
    <w:rsid w:val="0085716A"/>
    <w:rsid w:val="00866A13"/>
    <w:rsid w:val="00867F61"/>
    <w:rsid w:val="00880C60"/>
    <w:rsid w:val="00880C98"/>
    <w:rsid w:val="00893BB5"/>
    <w:rsid w:val="0089738E"/>
    <w:rsid w:val="008C11B3"/>
    <w:rsid w:val="008C36C9"/>
    <w:rsid w:val="008C7B64"/>
    <w:rsid w:val="008D091F"/>
    <w:rsid w:val="008D74A3"/>
    <w:rsid w:val="008E6882"/>
    <w:rsid w:val="00907A91"/>
    <w:rsid w:val="00936D63"/>
    <w:rsid w:val="00950B58"/>
    <w:rsid w:val="00951864"/>
    <w:rsid w:val="00952418"/>
    <w:rsid w:val="00965E18"/>
    <w:rsid w:val="00974FF9"/>
    <w:rsid w:val="009920F9"/>
    <w:rsid w:val="00992A52"/>
    <w:rsid w:val="00993CEA"/>
    <w:rsid w:val="009B526C"/>
    <w:rsid w:val="009C7E8F"/>
    <w:rsid w:val="009D080E"/>
    <w:rsid w:val="009F335E"/>
    <w:rsid w:val="00A04ADC"/>
    <w:rsid w:val="00A06539"/>
    <w:rsid w:val="00A320A0"/>
    <w:rsid w:val="00A366EC"/>
    <w:rsid w:val="00A40FBB"/>
    <w:rsid w:val="00A61F68"/>
    <w:rsid w:val="00A765EA"/>
    <w:rsid w:val="00A80E39"/>
    <w:rsid w:val="00A844AD"/>
    <w:rsid w:val="00A84EDA"/>
    <w:rsid w:val="00A9283C"/>
    <w:rsid w:val="00AA1134"/>
    <w:rsid w:val="00AA60F5"/>
    <w:rsid w:val="00AC0F00"/>
    <w:rsid w:val="00AF70FC"/>
    <w:rsid w:val="00B14165"/>
    <w:rsid w:val="00B14490"/>
    <w:rsid w:val="00B259F9"/>
    <w:rsid w:val="00B26605"/>
    <w:rsid w:val="00B365DB"/>
    <w:rsid w:val="00B5425F"/>
    <w:rsid w:val="00B54BDC"/>
    <w:rsid w:val="00B56B73"/>
    <w:rsid w:val="00B61BC2"/>
    <w:rsid w:val="00B62A6B"/>
    <w:rsid w:val="00B75142"/>
    <w:rsid w:val="00B81D8C"/>
    <w:rsid w:val="00B87DD6"/>
    <w:rsid w:val="00B905C9"/>
    <w:rsid w:val="00B934F2"/>
    <w:rsid w:val="00BB3A34"/>
    <w:rsid w:val="00BB6C9E"/>
    <w:rsid w:val="00BC0E40"/>
    <w:rsid w:val="00BC7A34"/>
    <w:rsid w:val="00BD0057"/>
    <w:rsid w:val="00BD0742"/>
    <w:rsid w:val="00BE0F11"/>
    <w:rsid w:val="00BE3BBC"/>
    <w:rsid w:val="00BF087F"/>
    <w:rsid w:val="00BF5381"/>
    <w:rsid w:val="00C156EC"/>
    <w:rsid w:val="00C25DE5"/>
    <w:rsid w:val="00C263A9"/>
    <w:rsid w:val="00C277B6"/>
    <w:rsid w:val="00C50537"/>
    <w:rsid w:val="00C75D25"/>
    <w:rsid w:val="00C8676A"/>
    <w:rsid w:val="00C91E57"/>
    <w:rsid w:val="00C920AF"/>
    <w:rsid w:val="00CA3BAC"/>
    <w:rsid w:val="00CA4558"/>
    <w:rsid w:val="00CB0987"/>
    <w:rsid w:val="00CB537E"/>
    <w:rsid w:val="00CF57C3"/>
    <w:rsid w:val="00CF5882"/>
    <w:rsid w:val="00CF7113"/>
    <w:rsid w:val="00D108C9"/>
    <w:rsid w:val="00D1569E"/>
    <w:rsid w:val="00D26937"/>
    <w:rsid w:val="00D33823"/>
    <w:rsid w:val="00D34077"/>
    <w:rsid w:val="00D51310"/>
    <w:rsid w:val="00D5148A"/>
    <w:rsid w:val="00D54604"/>
    <w:rsid w:val="00D65D43"/>
    <w:rsid w:val="00D66C04"/>
    <w:rsid w:val="00D67772"/>
    <w:rsid w:val="00D70FAD"/>
    <w:rsid w:val="00D716C6"/>
    <w:rsid w:val="00D720E9"/>
    <w:rsid w:val="00D74C5F"/>
    <w:rsid w:val="00D75D99"/>
    <w:rsid w:val="00D8735B"/>
    <w:rsid w:val="00D975CB"/>
    <w:rsid w:val="00DC1D79"/>
    <w:rsid w:val="00DC4B77"/>
    <w:rsid w:val="00DD69A2"/>
    <w:rsid w:val="00DE5081"/>
    <w:rsid w:val="00DF19D5"/>
    <w:rsid w:val="00E00984"/>
    <w:rsid w:val="00E16ABE"/>
    <w:rsid w:val="00E32E90"/>
    <w:rsid w:val="00E4142F"/>
    <w:rsid w:val="00E502EA"/>
    <w:rsid w:val="00E50CD5"/>
    <w:rsid w:val="00E51FD7"/>
    <w:rsid w:val="00E53F41"/>
    <w:rsid w:val="00E5487F"/>
    <w:rsid w:val="00E63037"/>
    <w:rsid w:val="00E665A3"/>
    <w:rsid w:val="00E82DEC"/>
    <w:rsid w:val="00E8490F"/>
    <w:rsid w:val="00E905DB"/>
    <w:rsid w:val="00E95995"/>
    <w:rsid w:val="00E972B9"/>
    <w:rsid w:val="00EA3D9A"/>
    <w:rsid w:val="00EA5380"/>
    <w:rsid w:val="00EB1996"/>
    <w:rsid w:val="00EB4D88"/>
    <w:rsid w:val="00EC539D"/>
    <w:rsid w:val="00ED0B25"/>
    <w:rsid w:val="00ED77A5"/>
    <w:rsid w:val="00EE1B10"/>
    <w:rsid w:val="00F108FE"/>
    <w:rsid w:val="00F14347"/>
    <w:rsid w:val="00F34DA5"/>
    <w:rsid w:val="00F42695"/>
    <w:rsid w:val="00F43118"/>
    <w:rsid w:val="00F43D56"/>
    <w:rsid w:val="00F529A8"/>
    <w:rsid w:val="00F6434F"/>
    <w:rsid w:val="00F66B0F"/>
    <w:rsid w:val="00F74AF8"/>
    <w:rsid w:val="00F84134"/>
    <w:rsid w:val="00F8776A"/>
    <w:rsid w:val="00F94DDB"/>
    <w:rsid w:val="00F950E6"/>
    <w:rsid w:val="00F97A9B"/>
    <w:rsid w:val="00FA16C0"/>
    <w:rsid w:val="00FA692B"/>
    <w:rsid w:val="00FB436D"/>
    <w:rsid w:val="00FD58F3"/>
    <w:rsid w:val="00FE54E3"/>
    <w:rsid w:val="00FF4477"/>
    <w:rsid w:val="00FF5B8A"/>
    <w:rsid w:val="00FF67B0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2E7A"/>
  <w15:chartTrackingRefBased/>
  <w15:docId w15:val="{EE2237EE-7968-40B8-90B5-8E16075B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7A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27A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E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3BBC"/>
  </w:style>
  <w:style w:type="paragraph" w:styleId="Sidfot">
    <w:name w:val="footer"/>
    <w:basedOn w:val="Normal"/>
    <w:link w:val="SidfotChar"/>
    <w:uiPriority w:val="99"/>
    <w:unhideWhenUsed/>
    <w:rsid w:val="00BE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3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FEF854C293A94AB593DA89D8EB7269" ma:contentTypeVersion="8" ma:contentTypeDescription="Skapa ett nytt dokument." ma:contentTypeScope="" ma:versionID="b4fbdd2bb4682eafca052f9ffdbef2c8">
  <xsd:schema xmlns:xsd="http://www.w3.org/2001/XMLSchema" xmlns:xs="http://www.w3.org/2001/XMLSchema" xmlns:p="http://schemas.microsoft.com/office/2006/metadata/properties" xmlns:ns3="9845de37-b518-4a8a-a0a2-92a735a5cd13" targetNamespace="http://schemas.microsoft.com/office/2006/metadata/properties" ma:root="true" ma:fieldsID="1d4d158518078911be1f1e70f5ddf3d5" ns3:_="">
    <xsd:import namespace="9845de37-b518-4a8a-a0a2-92a735a5cd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5de37-b518-4a8a-a0a2-92a735a5c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75DF8-FB98-4DC6-842C-EC7FA7D14D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8DCB0-2179-43BC-BB14-F269C9054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5de37-b518-4a8a-a0a2-92a735a5c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091790-2783-46E4-AD30-64787F318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</dc:creator>
  <cp:keywords/>
  <dc:description/>
  <cp:lastModifiedBy>Kjell Blanklin</cp:lastModifiedBy>
  <cp:revision>2</cp:revision>
  <dcterms:created xsi:type="dcterms:W3CDTF">2026-04-29T07:11:00Z</dcterms:created>
  <dcterms:modified xsi:type="dcterms:W3CDTF">2026-04-29T07:11:00Z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0x01010017FEF854C293A94AB593DA89D8EB7269</vt:lpwstr>
  </property>
</Properties>
</file>